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81" w:rsidRPr="00CE7ACF" w:rsidRDefault="00B94D81" w:rsidP="00B94D81">
      <w:pPr>
        <w:pStyle w:val="SUBTITLE"/>
        <w:jc w:val="left"/>
        <w:rPr>
          <w:sz w:val="24"/>
          <w:szCs w:val="24"/>
        </w:rPr>
      </w:pPr>
      <w:r w:rsidRPr="00CE7ACF">
        <w:rPr>
          <w:sz w:val="24"/>
          <w:szCs w:val="24"/>
        </w:rPr>
        <w:t>17CS31P2 – WEB APPLICATION DEVELOPMENT USING PYTHON LABORATORY</w:t>
      </w:r>
    </w:p>
    <w:p w:rsidR="00B94D81" w:rsidRPr="003A2F7E" w:rsidRDefault="00B94D81" w:rsidP="00B94D81">
      <w:pPr>
        <w:pStyle w:val="SUBTITLE"/>
        <w:rPr>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4305"/>
        <w:gridCol w:w="3630"/>
        <w:gridCol w:w="829"/>
      </w:tblGrid>
      <w:tr w:rsidR="00B94D81" w:rsidRPr="003A2F7E" w:rsidTr="00741D9C">
        <w:trPr>
          <w:trHeight w:val="566"/>
        </w:trPr>
        <w:tc>
          <w:tcPr>
            <w:tcW w:w="155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Course Category:</w:t>
            </w:r>
          </w:p>
        </w:tc>
        <w:tc>
          <w:tcPr>
            <w:tcW w:w="4305"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pPr>
            <w:r w:rsidRPr="003A2F7E">
              <w:t xml:space="preserve"> Core</w:t>
            </w:r>
          </w:p>
        </w:tc>
        <w:tc>
          <w:tcPr>
            <w:tcW w:w="363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jc w:val="right"/>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Credits: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pPr>
            <w:r w:rsidRPr="003A2F7E">
              <w:t>2</w:t>
            </w:r>
          </w:p>
        </w:tc>
      </w:tr>
      <w:tr w:rsidR="00B94D81" w:rsidRPr="003A2F7E" w:rsidTr="00741D9C">
        <w:trPr>
          <w:trHeight w:val="566"/>
        </w:trPr>
        <w:tc>
          <w:tcPr>
            <w:tcW w:w="155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Course Type:</w:t>
            </w:r>
          </w:p>
        </w:tc>
        <w:tc>
          <w:tcPr>
            <w:tcW w:w="4305"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pPr>
            <w:r w:rsidRPr="003A2F7E">
              <w:t xml:space="preserve">Practical </w:t>
            </w:r>
          </w:p>
        </w:tc>
        <w:tc>
          <w:tcPr>
            <w:tcW w:w="363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jc w:val="right"/>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Lecture – Tutorial – Practical:</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pPr>
            <w:r w:rsidRPr="003A2F7E">
              <w:t>0-0-3</w:t>
            </w:r>
          </w:p>
        </w:tc>
      </w:tr>
      <w:tr w:rsidR="00B94D81" w:rsidRPr="003A2F7E" w:rsidTr="00741D9C">
        <w:trPr>
          <w:trHeight w:val="861"/>
        </w:trPr>
        <w:tc>
          <w:tcPr>
            <w:tcW w:w="155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Prerequisite:</w:t>
            </w:r>
          </w:p>
        </w:tc>
        <w:tc>
          <w:tcPr>
            <w:tcW w:w="4305"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pPr>
            <w:r w:rsidRPr="003A2F7E">
              <w:t>Knowledge in Fundamental concepts of Java programming and Databases.</w:t>
            </w:r>
          </w:p>
        </w:tc>
        <w:tc>
          <w:tcPr>
            <w:tcW w:w="363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jc w:val="right"/>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Sessional Evaluation:</w:t>
            </w:r>
          </w:p>
          <w:p w:rsidR="00B94D81" w:rsidRPr="003A2F7E" w:rsidRDefault="00B94D81" w:rsidP="00741D9C">
            <w:pPr>
              <w:spacing w:after="0" w:line="240" w:lineRule="auto"/>
              <w:jc w:val="right"/>
              <w:rPr>
                <w:rFonts w:ascii="Times New Roman" w:hAnsi="Times New Roman" w:cs="Times New Roman"/>
                <w:b/>
                <w:bCs/>
                <w:sz w:val="24"/>
                <w:szCs w:val="24"/>
                <w:lang w:val="en-IN"/>
              </w:rPr>
            </w:pPr>
            <w:proofErr w:type="spellStart"/>
            <w:r w:rsidRPr="003A2F7E">
              <w:rPr>
                <w:rFonts w:ascii="Times New Roman" w:hAnsi="Times New Roman" w:cs="Times New Roman"/>
                <w:b/>
                <w:bCs/>
                <w:sz w:val="24"/>
                <w:szCs w:val="24"/>
                <w:lang w:val="en-IN"/>
              </w:rPr>
              <w:t>Univ.Exam</w:t>
            </w:r>
            <w:proofErr w:type="spellEnd"/>
            <w:r w:rsidRPr="003A2F7E">
              <w:rPr>
                <w:rFonts w:ascii="Times New Roman" w:hAnsi="Times New Roman" w:cs="Times New Roman"/>
                <w:b/>
                <w:bCs/>
                <w:sz w:val="24"/>
                <w:szCs w:val="24"/>
                <w:lang w:val="en-IN"/>
              </w:rPr>
              <w:t xml:space="preserve"> Evaluation:</w:t>
            </w:r>
          </w:p>
          <w:p w:rsidR="00B94D81" w:rsidRPr="003A2F7E" w:rsidRDefault="00B94D81" w:rsidP="00741D9C">
            <w:pPr>
              <w:spacing w:after="0" w:line="240" w:lineRule="auto"/>
              <w:jc w:val="right"/>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Total Marks: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pPr>
            <w:r w:rsidRPr="003A2F7E">
              <w:t>40</w:t>
            </w:r>
          </w:p>
          <w:p w:rsidR="00B94D81" w:rsidRPr="003A2F7E" w:rsidRDefault="00B94D81" w:rsidP="00741D9C">
            <w:pPr>
              <w:pStyle w:val="Para"/>
              <w:spacing w:line="276" w:lineRule="auto"/>
            </w:pPr>
            <w:r w:rsidRPr="003A2F7E">
              <w:t>60</w:t>
            </w:r>
          </w:p>
          <w:p w:rsidR="00B94D81" w:rsidRPr="003A2F7E" w:rsidRDefault="00B94D81" w:rsidP="00741D9C">
            <w:pPr>
              <w:pStyle w:val="Para"/>
              <w:spacing w:line="276" w:lineRule="auto"/>
              <w:rPr>
                <w:b/>
              </w:rPr>
            </w:pPr>
            <w:r w:rsidRPr="003A2F7E">
              <w:t>100</w:t>
            </w:r>
          </w:p>
        </w:tc>
      </w:tr>
      <w:tr w:rsidR="00B94D81" w:rsidRPr="003A2F7E" w:rsidTr="00741D9C">
        <w:trPr>
          <w:trHeight w:val="861"/>
        </w:trPr>
        <w:tc>
          <w:tcPr>
            <w:tcW w:w="1550"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Objectives</w:t>
            </w:r>
          </w:p>
        </w:tc>
        <w:tc>
          <w:tcPr>
            <w:tcW w:w="8764" w:type="dxa"/>
            <w:gridSpan w:val="3"/>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pStyle w:val="Para"/>
              <w:spacing w:line="276" w:lineRule="auto"/>
              <w:jc w:val="left"/>
            </w:pPr>
            <w:r w:rsidRPr="003A2F7E">
              <w:t>The course is designed to provide Basic knowledge of Python. Python programming is intended for software engineers, system analysts, program managers and user support personnel who wish to learn the Python programming language</w:t>
            </w:r>
            <w:proofErr w:type="gramStart"/>
            <w:r w:rsidRPr="003A2F7E">
              <w:rPr>
                <w:color w:val="222222"/>
                <w:shd w:val="clear" w:color="auto" w:fill="FFFFFF"/>
              </w:rPr>
              <w:t>.</w:t>
            </w:r>
            <w:r w:rsidRPr="003A2F7E">
              <w:t>.</w:t>
            </w:r>
            <w:proofErr w:type="gramEnd"/>
          </w:p>
        </w:tc>
      </w:tr>
    </w:tbl>
    <w:p w:rsidR="00B94D81" w:rsidRPr="003A2F7E" w:rsidRDefault="00B94D81" w:rsidP="00B94D81">
      <w:pPr>
        <w:rPr>
          <w:rFonts w:ascii="Times New Roman" w:hAnsi="Times New Roman" w:cs="Times New Roman"/>
          <w:sz w:val="20"/>
          <w:szCs w:val="20"/>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6"/>
        <w:gridCol w:w="8774"/>
      </w:tblGrid>
      <w:tr w:rsidR="00B94D81" w:rsidRPr="003A2F7E" w:rsidTr="00741D9C">
        <w:trPr>
          <w:trHeight w:val="438"/>
        </w:trPr>
        <w:tc>
          <w:tcPr>
            <w:tcW w:w="1545" w:type="dxa"/>
            <w:tcBorders>
              <w:top w:val="single" w:sz="4" w:space="0" w:color="000000"/>
              <w:left w:val="single" w:sz="4" w:space="0" w:color="000000"/>
              <w:bottom w:val="single" w:sz="4" w:space="0" w:color="000000"/>
              <w:right w:val="single" w:sz="4" w:space="0" w:color="000000"/>
            </w:tcBorders>
            <w:vAlign w:val="center"/>
            <w:hideMark/>
          </w:tcPr>
          <w:p w:rsidR="00B94D81" w:rsidRPr="00CE7ACF" w:rsidRDefault="00B94D81" w:rsidP="00741D9C">
            <w:pPr>
              <w:spacing w:after="0" w:line="240" w:lineRule="auto"/>
              <w:rPr>
                <w:rFonts w:ascii="Times New Roman" w:hAnsi="Times New Roman" w:cs="Times New Roman"/>
                <w:b/>
                <w:bCs/>
                <w:sz w:val="24"/>
                <w:szCs w:val="24"/>
                <w:lang w:val="en-IN"/>
              </w:rPr>
            </w:pPr>
            <w:r w:rsidRPr="00CE7ACF">
              <w:rPr>
                <w:rFonts w:ascii="Times New Roman" w:hAnsi="Times New Roman" w:cs="Times New Roman"/>
                <w:b/>
                <w:bCs/>
                <w:sz w:val="24"/>
                <w:szCs w:val="24"/>
                <w:lang w:val="en-IN"/>
              </w:rPr>
              <w:t>Course Outcomes</w:t>
            </w:r>
          </w:p>
        </w:tc>
        <w:tc>
          <w:tcPr>
            <w:tcW w:w="8769" w:type="dxa"/>
            <w:tcBorders>
              <w:top w:val="single" w:sz="4" w:space="0" w:color="000000"/>
              <w:left w:val="single" w:sz="4" w:space="0" w:color="000000"/>
              <w:bottom w:val="single" w:sz="4" w:space="0" w:color="000000"/>
              <w:right w:val="single" w:sz="4" w:space="0" w:color="000000"/>
            </w:tcBorders>
            <w:vAlign w:val="center"/>
            <w:hideMark/>
          </w:tcPr>
          <w:p w:rsidR="00B94D81" w:rsidRPr="00CE7ACF" w:rsidRDefault="00B94D81" w:rsidP="00741D9C">
            <w:pPr>
              <w:pStyle w:val="Para"/>
              <w:spacing w:line="276" w:lineRule="auto"/>
            </w:pPr>
            <w:r w:rsidRPr="00CE7ACF">
              <w:t>Upon successful completion of the course, the students will be able to a</w:t>
            </w:r>
            <w:r w:rsidRPr="00CE7ACF">
              <w:rPr>
                <w:rFonts w:eastAsia="Times New Roman"/>
                <w:color w:val="000000"/>
              </w:rPr>
              <w:t xml:space="preserve">cquire knowledge on </w:t>
            </w:r>
            <w:r w:rsidRPr="00CE7ACF">
              <w:t xml:space="preserve">Python </w:t>
            </w:r>
            <w:proofErr w:type="gramStart"/>
            <w:r w:rsidRPr="00CE7ACF">
              <w:t>and  to</w:t>
            </w:r>
            <w:proofErr w:type="gramEnd"/>
            <w:r w:rsidRPr="00CE7ACF">
              <w:t xml:space="preserve"> create web applications using python.</w:t>
            </w:r>
          </w:p>
        </w:tc>
      </w:tr>
      <w:tr w:rsidR="00B94D81" w:rsidRPr="003A2F7E" w:rsidTr="00741D9C">
        <w:trPr>
          <w:trHeight w:val="145"/>
        </w:trPr>
        <w:tc>
          <w:tcPr>
            <w:tcW w:w="1545" w:type="dxa"/>
            <w:tcBorders>
              <w:top w:val="single" w:sz="4" w:space="0" w:color="000000"/>
              <w:left w:val="single" w:sz="4" w:space="0" w:color="000000"/>
              <w:bottom w:val="single" w:sz="4" w:space="0" w:color="auto"/>
              <w:right w:val="single" w:sz="4" w:space="0" w:color="000000"/>
            </w:tcBorders>
            <w:vAlign w:val="center"/>
            <w:hideMark/>
          </w:tcPr>
          <w:p w:rsidR="00B94D81" w:rsidRPr="00CE7ACF" w:rsidRDefault="00B94D81" w:rsidP="00741D9C">
            <w:pPr>
              <w:spacing w:after="0" w:line="240" w:lineRule="auto"/>
              <w:rPr>
                <w:rFonts w:ascii="Times New Roman" w:hAnsi="Times New Roman" w:cs="Times New Roman"/>
                <w:b/>
                <w:bCs/>
                <w:sz w:val="24"/>
                <w:szCs w:val="24"/>
                <w:lang w:val="en-IN"/>
              </w:rPr>
            </w:pPr>
            <w:r w:rsidRPr="00CE7ACF">
              <w:rPr>
                <w:rFonts w:ascii="Times New Roman" w:hAnsi="Times New Roman" w:cs="Times New Roman"/>
                <w:b/>
                <w:bCs/>
                <w:sz w:val="24"/>
                <w:szCs w:val="24"/>
                <w:lang w:val="en-IN"/>
              </w:rPr>
              <w:t>Course Content</w:t>
            </w:r>
          </w:p>
        </w:tc>
        <w:tc>
          <w:tcPr>
            <w:tcW w:w="8769" w:type="dxa"/>
            <w:tcBorders>
              <w:top w:val="single" w:sz="4" w:space="0" w:color="000000"/>
              <w:left w:val="single" w:sz="4" w:space="0" w:color="000000"/>
              <w:bottom w:val="single" w:sz="4" w:space="0" w:color="auto"/>
              <w:right w:val="single" w:sz="4" w:space="0" w:color="000000"/>
            </w:tcBorders>
          </w:tcPr>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1) Write a Program to illustrate the flow control in Python using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2) Write a Python Program to illustrate Exception Handling in Python.</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3) Design a blog application in python using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4) Write a Python program to illustrate views and templates using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5) Write a Python program to publish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 xml:space="preserve"> project to a web server.</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6) Write a Python Program to illustrate the usage of advanced JavaScript and Ajax toolkit with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7) Write a Python program to customize the admin using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8) Create a photo Gallery-application using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r w:rsidRPr="00CE7ACF">
              <w:rPr>
                <w:rFonts w:ascii="Times New Roman" w:hAnsi="Times New Roman" w:cs="Times New Roman"/>
                <w:color w:val="auto"/>
                <w:sz w:val="24"/>
                <w:szCs w:val="24"/>
                <w:lang w:val="en-IN"/>
              </w:rPr>
              <w:t xml:space="preserve">9) Create your own web site using </w:t>
            </w:r>
            <w:proofErr w:type="spellStart"/>
            <w:r w:rsidRPr="00CE7ACF">
              <w:rPr>
                <w:rFonts w:ascii="Times New Roman" w:hAnsi="Times New Roman" w:cs="Times New Roman"/>
                <w:color w:val="auto"/>
                <w:sz w:val="24"/>
                <w:szCs w:val="24"/>
                <w:lang w:val="en-IN"/>
              </w:rPr>
              <w:t>django</w:t>
            </w:r>
            <w:proofErr w:type="spellEnd"/>
            <w:r w:rsidRPr="00CE7ACF">
              <w:rPr>
                <w:rFonts w:ascii="Times New Roman" w:hAnsi="Times New Roman" w:cs="Times New Roman"/>
                <w:color w:val="auto"/>
                <w:sz w:val="24"/>
                <w:szCs w:val="24"/>
                <w:lang w:val="en-IN"/>
              </w:rPr>
              <w:t xml:space="preserve"> web development frame work.</w:t>
            </w:r>
          </w:p>
          <w:p w:rsidR="00B94D81" w:rsidRPr="00CE7ACF" w:rsidRDefault="00B94D81" w:rsidP="00741D9C">
            <w:pPr>
              <w:spacing w:after="0" w:line="240" w:lineRule="auto"/>
              <w:jc w:val="both"/>
              <w:rPr>
                <w:rFonts w:ascii="Times New Roman" w:hAnsi="Times New Roman" w:cs="Times New Roman"/>
                <w:color w:val="auto"/>
                <w:sz w:val="24"/>
                <w:szCs w:val="24"/>
                <w:lang w:val="en-IN"/>
              </w:rPr>
            </w:pPr>
          </w:p>
        </w:tc>
      </w:tr>
      <w:tr w:rsidR="00B94D81" w:rsidRPr="003A2F7E" w:rsidTr="00741D9C">
        <w:trPr>
          <w:trHeight w:val="983"/>
        </w:trPr>
        <w:tc>
          <w:tcPr>
            <w:tcW w:w="1545" w:type="dxa"/>
            <w:tcBorders>
              <w:top w:val="single" w:sz="4" w:space="0" w:color="000000"/>
              <w:left w:val="single" w:sz="4" w:space="0" w:color="000000"/>
              <w:bottom w:val="single" w:sz="4" w:space="0" w:color="000000"/>
              <w:right w:val="single" w:sz="4" w:space="0" w:color="auto"/>
            </w:tcBorders>
            <w:vAlign w:val="center"/>
            <w:hideMark/>
          </w:tcPr>
          <w:p w:rsidR="00B94D81" w:rsidRPr="003A2F7E" w:rsidRDefault="00B94D81" w:rsidP="00741D9C">
            <w:pPr>
              <w:spacing w:after="0" w:line="240" w:lineRule="auto"/>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Text Books and References:</w:t>
            </w:r>
          </w:p>
        </w:tc>
        <w:tc>
          <w:tcPr>
            <w:tcW w:w="8769" w:type="dxa"/>
            <w:tcBorders>
              <w:top w:val="single" w:sz="4" w:space="0" w:color="auto"/>
              <w:left w:val="single" w:sz="4" w:space="0" w:color="auto"/>
              <w:bottom w:val="single" w:sz="4" w:space="0" w:color="auto"/>
              <w:right w:val="single" w:sz="4" w:space="0" w:color="auto"/>
            </w:tcBorders>
            <w:hideMark/>
          </w:tcPr>
          <w:p w:rsidR="00B94D81" w:rsidRPr="003A2F7E" w:rsidRDefault="00B94D81" w:rsidP="00741D9C">
            <w:pPr>
              <w:pStyle w:val="Para"/>
              <w:spacing w:line="276" w:lineRule="auto"/>
              <w:rPr>
                <w:b/>
              </w:rPr>
            </w:pPr>
            <w:r w:rsidRPr="003A2F7E">
              <w:rPr>
                <w:b/>
              </w:rPr>
              <w:t>Text Books:</w:t>
            </w:r>
          </w:p>
          <w:p w:rsidR="00B94D81" w:rsidRPr="003A2F7E" w:rsidRDefault="00B94D81" w:rsidP="00B94D81">
            <w:pPr>
              <w:pStyle w:val="Para"/>
              <w:numPr>
                <w:ilvl w:val="0"/>
                <w:numId w:val="1"/>
              </w:numPr>
              <w:spacing w:line="276" w:lineRule="auto"/>
              <w:ind w:hanging="376"/>
            </w:pPr>
            <w:r w:rsidRPr="003A2F7E">
              <w:t xml:space="preserve">Jeff </w:t>
            </w:r>
            <w:proofErr w:type="spellStart"/>
            <w:r w:rsidRPr="003A2F7E">
              <w:t>Forcier</w:t>
            </w:r>
            <w:proofErr w:type="spellEnd"/>
            <w:r w:rsidRPr="003A2F7E">
              <w:t xml:space="preserve">, Paul </w:t>
            </w:r>
            <w:proofErr w:type="spellStart"/>
            <w:r w:rsidRPr="003A2F7E">
              <w:t>Bissex</w:t>
            </w:r>
            <w:proofErr w:type="spellEnd"/>
            <w:r w:rsidRPr="003A2F7E">
              <w:t xml:space="preserve">, Wesley Chun, Python Web Development with </w:t>
            </w:r>
            <w:proofErr w:type="spellStart"/>
            <w:r w:rsidRPr="003A2F7E">
              <w:t>Django</w:t>
            </w:r>
            <w:proofErr w:type="spellEnd"/>
            <w:r w:rsidRPr="003A2F7E">
              <w:t>”, Pearson Education,2009</w:t>
            </w:r>
          </w:p>
          <w:p w:rsidR="00B94D81" w:rsidRPr="003A2F7E" w:rsidRDefault="00B94D81" w:rsidP="00741D9C">
            <w:pPr>
              <w:pStyle w:val="Para"/>
              <w:spacing w:line="276" w:lineRule="auto"/>
              <w:rPr>
                <w:b/>
              </w:rPr>
            </w:pPr>
            <w:r w:rsidRPr="003A2F7E">
              <w:rPr>
                <w:b/>
              </w:rPr>
              <w:t>Reference Books:</w:t>
            </w:r>
          </w:p>
          <w:p w:rsidR="00B94D81" w:rsidRPr="003A2F7E" w:rsidRDefault="00B94D81" w:rsidP="00741D9C">
            <w:pPr>
              <w:pStyle w:val="Para"/>
              <w:spacing w:line="276" w:lineRule="auto"/>
              <w:ind w:left="614" w:hanging="270"/>
            </w:pPr>
            <w:r w:rsidRPr="003A2F7E">
              <w:t xml:space="preserve">1.  Marty </w:t>
            </w:r>
            <w:proofErr w:type="spellStart"/>
            <w:r w:rsidRPr="003A2F7E">
              <w:t>Alchin</w:t>
            </w:r>
            <w:proofErr w:type="spellEnd"/>
            <w:r w:rsidRPr="003A2F7E">
              <w:t xml:space="preserve"> “Pro </w:t>
            </w:r>
            <w:proofErr w:type="spellStart"/>
            <w:r w:rsidRPr="003A2F7E">
              <w:t>Django</w:t>
            </w:r>
            <w:proofErr w:type="spellEnd"/>
            <w:r w:rsidRPr="003A2F7E">
              <w:t xml:space="preserve">”, </w:t>
            </w:r>
            <w:proofErr w:type="spellStart"/>
            <w:r w:rsidRPr="003A2F7E">
              <w:t>APress</w:t>
            </w:r>
            <w:proofErr w:type="spellEnd"/>
            <w:r w:rsidRPr="003A2F7E">
              <w:t>, 2013</w:t>
            </w:r>
          </w:p>
          <w:p w:rsidR="00B94D81" w:rsidRPr="003A2F7E" w:rsidRDefault="00B94D81" w:rsidP="00741D9C">
            <w:pPr>
              <w:pStyle w:val="Para"/>
              <w:spacing w:line="276" w:lineRule="auto"/>
              <w:ind w:left="614" w:hanging="270"/>
            </w:pPr>
            <w:r w:rsidRPr="003A2F7E">
              <w:t xml:space="preserve">2. </w:t>
            </w:r>
            <w:proofErr w:type="spellStart"/>
            <w:r w:rsidRPr="003A2F7E">
              <w:t>Holovaty</w:t>
            </w:r>
            <w:proofErr w:type="spellEnd"/>
            <w:r w:rsidRPr="003A2F7E">
              <w:t xml:space="preserve">, Adrian, </w:t>
            </w:r>
            <w:proofErr w:type="spellStart"/>
            <w:r w:rsidRPr="003A2F7E">
              <w:t>Kalpan-Moss</w:t>
            </w:r>
            <w:proofErr w:type="gramStart"/>
            <w:r w:rsidRPr="003A2F7E">
              <w:t>,Jacob</w:t>
            </w:r>
            <w:proofErr w:type="gramEnd"/>
            <w:r w:rsidRPr="003A2F7E">
              <w:t>,”The</w:t>
            </w:r>
            <w:proofErr w:type="spellEnd"/>
            <w:r w:rsidRPr="003A2F7E">
              <w:t xml:space="preserve"> Definitive Guide to </w:t>
            </w:r>
            <w:proofErr w:type="spellStart"/>
            <w:r w:rsidRPr="003A2F7E">
              <w:t>Django</w:t>
            </w:r>
            <w:proofErr w:type="spellEnd"/>
            <w:r w:rsidRPr="003A2F7E">
              <w:t xml:space="preserve"> Web Development Done Right”, Apress,2009.</w:t>
            </w:r>
          </w:p>
          <w:p w:rsidR="00B94D81" w:rsidRPr="003A2F7E" w:rsidRDefault="00B94D81" w:rsidP="00741D9C">
            <w:pPr>
              <w:pStyle w:val="Para"/>
              <w:spacing w:line="276" w:lineRule="auto"/>
              <w:ind w:left="614" w:hanging="270"/>
            </w:pPr>
            <w:r w:rsidRPr="003A2F7E">
              <w:t>3. Steve Holden, “Python Web Programming”, New Riders, 2002.</w:t>
            </w:r>
          </w:p>
        </w:tc>
      </w:tr>
      <w:tr w:rsidR="00B94D81" w:rsidRPr="003A2F7E" w:rsidTr="00741D9C">
        <w:trPr>
          <w:trHeight w:hRule="exact" w:val="990"/>
        </w:trPr>
        <w:tc>
          <w:tcPr>
            <w:tcW w:w="1545" w:type="dxa"/>
            <w:tcBorders>
              <w:top w:val="single" w:sz="4" w:space="0" w:color="000000"/>
              <w:left w:val="single" w:sz="4" w:space="0" w:color="000000"/>
              <w:bottom w:val="single" w:sz="4" w:space="0" w:color="000000"/>
              <w:right w:val="single" w:sz="4" w:space="0" w:color="000000"/>
            </w:tcBorders>
            <w:vAlign w:val="center"/>
            <w:hideMark/>
          </w:tcPr>
          <w:p w:rsidR="00B94D81" w:rsidRPr="003A2F7E" w:rsidRDefault="00B94D81" w:rsidP="00741D9C">
            <w:pPr>
              <w:spacing w:after="0" w:line="240" w:lineRule="auto"/>
              <w:rPr>
                <w:rFonts w:ascii="Times New Roman" w:hAnsi="Times New Roman" w:cs="Times New Roman"/>
                <w:b/>
                <w:bCs/>
                <w:sz w:val="24"/>
                <w:szCs w:val="24"/>
                <w:lang w:val="en-IN"/>
              </w:rPr>
            </w:pPr>
            <w:r w:rsidRPr="003A2F7E">
              <w:rPr>
                <w:rFonts w:ascii="Times New Roman" w:hAnsi="Times New Roman" w:cs="Times New Roman"/>
                <w:b/>
                <w:bCs/>
                <w:sz w:val="24"/>
                <w:szCs w:val="24"/>
                <w:lang w:val="en-IN"/>
              </w:rPr>
              <w:t>E-Resources</w:t>
            </w:r>
          </w:p>
        </w:tc>
        <w:tc>
          <w:tcPr>
            <w:tcW w:w="8769" w:type="dxa"/>
            <w:tcBorders>
              <w:top w:val="single" w:sz="4" w:space="0" w:color="auto"/>
              <w:left w:val="single" w:sz="4" w:space="0" w:color="000000"/>
              <w:bottom w:val="single" w:sz="4" w:space="0" w:color="000000"/>
              <w:right w:val="single" w:sz="4" w:space="0" w:color="000000"/>
            </w:tcBorders>
            <w:hideMark/>
          </w:tcPr>
          <w:p w:rsidR="00B94D81" w:rsidRPr="00F95015" w:rsidRDefault="00B94D81" w:rsidP="00B94D81">
            <w:pPr>
              <w:pStyle w:val="Para"/>
              <w:numPr>
                <w:ilvl w:val="0"/>
                <w:numId w:val="2"/>
              </w:numPr>
              <w:spacing w:line="276" w:lineRule="auto"/>
              <w:ind w:hanging="376"/>
              <w:rPr>
                <w:color w:val="0000FF"/>
                <w:u w:val="single"/>
              </w:rPr>
            </w:pPr>
            <w:hyperlink r:id="rId6" w:history="1">
              <w:r w:rsidRPr="00F95015">
                <w:rPr>
                  <w:rStyle w:val="Hyperlink"/>
                </w:rPr>
                <w:t>https://Wiki.python.org/moin/WebProgrammingBooks</w:t>
              </w:r>
            </w:hyperlink>
          </w:p>
          <w:p w:rsidR="00B94D81" w:rsidRPr="00F95015" w:rsidRDefault="00B94D81" w:rsidP="00B94D81">
            <w:pPr>
              <w:pStyle w:val="Para"/>
              <w:numPr>
                <w:ilvl w:val="0"/>
                <w:numId w:val="2"/>
              </w:numPr>
              <w:spacing w:line="276" w:lineRule="auto"/>
              <w:ind w:hanging="376"/>
              <w:rPr>
                <w:color w:val="0000FF"/>
                <w:u w:val="single"/>
              </w:rPr>
            </w:pPr>
            <w:hyperlink r:id="rId7" w:history="1">
              <w:r w:rsidRPr="00F95015">
                <w:rPr>
                  <w:rStyle w:val="Hyperlink"/>
                </w:rPr>
                <w:t>https://realpython.com/tutorials/web-dev/</w:t>
              </w:r>
            </w:hyperlink>
          </w:p>
          <w:p w:rsidR="00B94D81" w:rsidRPr="00F95015" w:rsidRDefault="00B94D81" w:rsidP="00B94D81">
            <w:pPr>
              <w:pStyle w:val="Para"/>
              <w:numPr>
                <w:ilvl w:val="0"/>
                <w:numId w:val="2"/>
              </w:numPr>
              <w:spacing w:line="276" w:lineRule="auto"/>
              <w:ind w:hanging="376"/>
              <w:rPr>
                <w:rStyle w:val="Hyperlink"/>
              </w:rPr>
            </w:pPr>
            <w:hyperlink r:id="rId8" w:history="1">
              <w:r w:rsidRPr="00F95015">
                <w:rPr>
                  <w:rStyle w:val="Hyperlink"/>
                </w:rPr>
                <w:t>https://nptel.ac.in/courses</w:t>
              </w:r>
            </w:hyperlink>
          </w:p>
          <w:p w:rsidR="00B94D81" w:rsidRPr="00CE7ACF" w:rsidRDefault="00B94D81" w:rsidP="00B94D81">
            <w:pPr>
              <w:pStyle w:val="Para"/>
              <w:numPr>
                <w:ilvl w:val="0"/>
                <w:numId w:val="2"/>
              </w:numPr>
              <w:spacing w:line="276" w:lineRule="auto"/>
              <w:ind w:firstLine="0"/>
              <w:rPr>
                <w:color w:val="000000" w:themeColor="text1"/>
              </w:rPr>
            </w:pPr>
          </w:p>
          <w:p w:rsidR="00B94D81" w:rsidRPr="003A2F7E" w:rsidRDefault="00B94D81" w:rsidP="00B94D81">
            <w:pPr>
              <w:pStyle w:val="Para"/>
              <w:numPr>
                <w:ilvl w:val="0"/>
                <w:numId w:val="2"/>
              </w:numPr>
              <w:spacing w:line="276" w:lineRule="auto"/>
              <w:ind w:firstLine="0"/>
              <w:rPr>
                <w:b/>
                <w:sz w:val="20"/>
                <w:szCs w:val="20"/>
              </w:rPr>
            </w:pPr>
            <w:r w:rsidRPr="00CE7ACF">
              <w:rPr>
                <w:color w:val="000000" w:themeColor="text1"/>
              </w:rPr>
              <w:t>https://freevideolecture.com/university/iitm</w:t>
            </w:r>
          </w:p>
        </w:tc>
      </w:tr>
    </w:tbl>
    <w:p w:rsidR="00B94D81" w:rsidRPr="003A2F7E" w:rsidRDefault="00B94D81" w:rsidP="00B94D81">
      <w:pPr>
        <w:rPr>
          <w:rFonts w:ascii="Times New Roman" w:hAnsi="Times New Roman" w:cs="Times New Roman"/>
        </w:rPr>
      </w:pPr>
    </w:p>
    <w:p w:rsidR="000B5BF2" w:rsidRDefault="000B5BF2">
      <w:bookmarkStart w:id="0" w:name="_GoBack"/>
      <w:bookmarkEnd w:id="0"/>
    </w:p>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58DA"/>
    <w:multiLevelType w:val="hybridMultilevel"/>
    <w:tmpl w:val="B9AEE84A"/>
    <w:lvl w:ilvl="0" w:tplc="B2029B1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65042244"/>
    <w:multiLevelType w:val="hybridMultilevel"/>
    <w:tmpl w:val="80C81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39"/>
    <w:rsid w:val="000B5BF2"/>
    <w:rsid w:val="00B94D81"/>
    <w:rsid w:val="00E10A3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D81"/>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D81"/>
    <w:rPr>
      <w:color w:val="0000FF"/>
      <w:u w:val="single"/>
    </w:rPr>
  </w:style>
  <w:style w:type="paragraph" w:customStyle="1" w:styleId="SUBTITLE">
    <w:name w:val="SUB_TITLE"/>
    <w:basedOn w:val="Normal"/>
    <w:link w:val="SUBTITLEChar"/>
    <w:qFormat/>
    <w:rsid w:val="00B94D81"/>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94D81"/>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B94D81"/>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B94D81"/>
    <w:rPr>
      <w:rFonts w:ascii="Times New Roman" w:eastAsia="Calibri" w:hAnsi="Times New Roman" w:cs="Times New Roman"/>
      <w:bCs/>
      <w:sz w:val="24"/>
      <w:szCs w:val="24"/>
      <w:u w:color="000000"/>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D81"/>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D81"/>
    <w:rPr>
      <w:color w:val="0000FF"/>
      <w:u w:val="single"/>
    </w:rPr>
  </w:style>
  <w:style w:type="paragraph" w:customStyle="1" w:styleId="SUBTITLE">
    <w:name w:val="SUB_TITLE"/>
    <w:basedOn w:val="Normal"/>
    <w:link w:val="SUBTITLEChar"/>
    <w:qFormat/>
    <w:rsid w:val="00B94D81"/>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94D81"/>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B94D81"/>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B94D81"/>
    <w:rPr>
      <w:rFonts w:ascii="Times New Roman" w:eastAsia="Calibri" w:hAnsi="Times New Roman" w:cs="Times New Roman"/>
      <w:bCs/>
      <w:sz w:val="24"/>
      <w:szCs w:val="24"/>
      <w:u w:color="000000"/>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3" Type="http://schemas.microsoft.com/office/2007/relationships/stylesWithEffects" Target="stylesWithEffects.xml"/><Relationship Id="rId7" Type="http://schemas.openxmlformats.org/officeDocument/2006/relationships/hyperlink" Target="https://realpython.com/tutorials/web-d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python.org/moin/WebProgrammingBoo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2019-05-02T04:53:00Z</dcterms:created>
  <dcterms:modified xsi:type="dcterms:W3CDTF">2019-05-02T04:53:00Z</dcterms:modified>
</cp:coreProperties>
</file>